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D341A4" w:rsidRPr="00F7727D" w:rsidTr="00D341A4">
        <w:trPr>
          <w:trHeight w:val="567"/>
        </w:trPr>
        <w:tc>
          <w:tcPr>
            <w:tcW w:w="3035" w:type="dxa"/>
          </w:tcPr>
          <w:p w:rsidR="00D341A4" w:rsidRPr="00F7727D" w:rsidRDefault="00D341A4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69F167E" wp14:editId="002ED9FC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D341A4" w:rsidRPr="00D70135" w:rsidRDefault="00D341A4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D341A4" w:rsidRDefault="00D341A4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D341A4">
        <w:rPr>
          <w:rFonts w:ascii="Tahoma" w:hAnsi="Tahoma" w:cs="Tahoma"/>
          <w:color w:val="808080" w:themeColor="background1" w:themeShade="80"/>
          <w:sz w:val="12"/>
        </w:rPr>
        <w:t>FE.0</w:t>
      </w:r>
      <w:r w:rsidR="00956E94">
        <w:rPr>
          <w:rFonts w:ascii="Tahoma" w:hAnsi="Tahoma" w:cs="Tahoma"/>
          <w:color w:val="808080" w:themeColor="background1" w:themeShade="80"/>
          <w:sz w:val="12"/>
        </w:rPr>
        <w:t>3</w:t>
      </w:r>
      <w:r w:rsidRPr="00D341A4">
        <w:rPr>
          <w:rFonts w:ascii="Tahoma" w:hAnsi="Tahoma" w:cs="Tahoma"/>
          <w:color w:val="808080" w:themeColor="background1" w:themeShade="80"/>
          <w:sz w:val="12"/>
        </w:rPr>
        <w:t>.0</w:t>
      </w:r>
      <w:r w:rsidR="00956E94">
        <w:rPr>
          <w:rFonts w:ascii="Tahoma" w:hAnsi="Tahoma" w:cs="Tahoma"/>
          <w:color w:val="808080" w:themeColor="background1" w:themeShade="80"/>
          <w:sz w:val="12"/>
        </w:rPr>
        <w:t>2.H</w:t>
      </w:r>
      <w:r w:rsidRPr="00D341A4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D341A4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Default="00A90406" w:rsidP="00FB53E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FIMOC (Programa de Financiamento Municipal de Obras de Conservação em Imóveis) – Candidatura</w:t>
            </w:r>
          </w:p>
          <w:p w:rsidR="00A90406" w:rsidRPr="00A90406" w:rsidRDefault="00A90406" w:rsidP="00FB53EB">
            <w:pPr>
              <w:spacing w:before="60" w:after="60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Localizados na Área de Intervenção do Gabinete de Recuperação do Centro Histórico de Palmela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989"/>
        <w:gridCol w:w="290"/>
        <w:gridCol w:w="828"/>
        <w:gridCol w:w="41"/>
        <w:gridCol w:w="406"/>
        <w:gridCol w:w="112"/>
        <w:gridCol w:w="43"/>
        <w:gridCol w:w="270"/>
        <w:gridCol w:w="119"/>
        <w:gridCol w:w="7"/>
        <w:gridCol w:w="35"/>
        <w:gridCol w:w="142"/>
        <w:gridCol w:w="29"/>
        <w:gridCol w:w="679"/>
        <w:gridCol w:w="142"/>
        <w:gridCol w:w="211"/>
        <w:gridCol w:w="652"/>
        <w:gridCol w:w="129"/>
        <w:gridCol w:w="142"/>
        <w:gridCol w:w="142"/>
        <w:gridCol w:w="429"/>
        <w:gridCol w:w="183"/>
        <w:gridCol w:w="545"/>
        <w:gridCol w:w="119"/>
        <w:gridCol w:w="436"/>
        <w:gridCol w:w="272"/>
        <w:gridCol w:w="142"/>
        <w:gridCol w:w="52"/>
        <w:gridCol w:w="59"/>
        <w:gridCol w:w="673"/>
        <w:gridCol w:w="1057"/>
        <w:gridCol w:w="120"/>
      </w:tblGrid>
      <w:tr w:rsidR="001D737E" w:rsidRPr="003E14D2" w:rsidTr="00D341A4">
        <w:trPr>
          <w:gridAfter w:val="1"/>
          <w:wAfter w:w="120" w:type="dxa"/>
          <w:trHeight w:val="302"/>
        </w:trPr>
        <w:tc>
          <w:tcPr>
            <w:tcW w:w="10063" w:type="dxa"/>
            <w:gridSpan w:val="3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A90406">
              <w:rPr>
                <w:rFonts w:ascii="Tahoma" w:hAnsi="Tahoma" w:cs="Tahoma"/>
                <w:sz w:val="16"/>
              </w:rPr>
              <w:t>Regulamento do Programa de Financiamento Municipal de Obras de Conservação em Imóveis Localizados na Área de Intervenção do Gabinete de Recuperação do Centro Histórico da Vila de Palmela - FIMOC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B4432A">
        <w:trPr>
          <w:gridAfter w:val="1"/>
          <w:wAfter w:w="120" w:type="dxa"/>
        </w:trPr>
        <w:tc>
          <w:tcPr>
            <w:tcW w:w="595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341A4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bookmarkStart w:id="0" w:name="Texto18"/>
        <w:tc>
          <w:tcPr>
            <w:tcW w:w="8096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D341A4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6" w:type="dxa"/>
            <w:gridSpan w:val="2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D341A4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55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D341A4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D341A4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D341A4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341A4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6" w:type="dxa"/>
            <w:gridSpan w:val="2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D341A4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D341A4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341A4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27586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D341A4">
        <w:trPr>
          <w:gridAfter w:val="1"/>
          <w:wAfter w:w="120" w:type="dxa"/>
          <w:trHeight w:val="263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EB7812" w:rsidRPr="007D41D9" w:rsidTr="009F5993">
        <w:trPr>
          <w:trHeight w:val="263"/>
        </w:trPr>
        <w:tc>
          <w:tcPr>
            <w:tcW w:w="60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812" w:rsidRPr="007D41D9" w:rsidRDefault="00EB7812" w:rsidP="000E495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F59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F59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F59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9F59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F59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9F599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  <w:tc>
          <w:tcPr>
            <w:tcW w:w="4087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B7812" w:rsidRPr="007D41D9" w:rsidRDefault="00EB7812" w:rsidP="000E4959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D341A4">
        <w:trPr>
          <w:gridAfter w:val="1"/>
          <w:wAfter w:w="120" w:type="dxa"/>
          <w:trHeight w:val="263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9583F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9583F" w:rsidRPr="00AE146E" w:rsidRDefault="00991A7E" w:rsidP="00D341A4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F773E0">
              <w:rPr>
                <w:rFonts w:ascii="Tahoma" w:hAnsi="Tahoma" w:cs="Tahoma"/>
                <w:sz w:val="20"/>
                <w:szCs w:val="20"/>
              </w:rPr>
              <w:t xml:space="preserve">Na qualidade de titular de direito real com poderes de disposição sobre o bem, vem requerer a V. Ex.ª, nos termos do Regulamento Municipal do FIMOC em vigor, a comparticipação para a realização de obras no edifício abaixo identificado, anexando os elementos </w:t>
            </w:r>
            <w:r w:rsidR="00381959" w:rsidRPr="00D341A4">
              <w:rPr>
                <w:rFonts w:ascii="Tahoma" w:hAnsi="Tahoma" w:cs="Tahoma"/>
                <w:sz w:val="20"/>
                <w:szCs w:val="20"/>
              </w:rPr>
              <w:t xml:space="preserve">necessários para a instrução da presente candidatura. </w:t>
            </w:r>
          </w:p>
        </w:tc>
      </w:tr>
      <w:tr w:rsidR="00991A7E" w:rsidRPr="00A93103" w:rsidTr="00D341A4">
        <w:trPr>
          <w:gridAfter w:val="1"/>
          <w:wAfter w:w="120" w:type="dxa"/>
        </w:trPr>
        <w:tc>
          <w:tcPr>
            <w:tcW w:w="3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A7E" w:rsidRPr="00AE146E" w:rsidRDefault="00991A7E" w:rsidP="00991A7E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Identificação da Propriedade</w:t>
            </w:r>
            <w:r w:rsidRPr="001D09E4">
              <w:rPr>
                <w:rFonts w:ascii="Tahoma" w:hAnsi="Tahoma" w:cs="Tahoma"/>
                <w:sz w:val="18"/>
                <w:szCs w:val="18"/>
              </w:rPr>
              <w:t xml:space="preserve"> (Morada)</w:t>
            </w:r>
          </w:p>
        </w:tc>
        <w:tc>
          <w:tcPr>
            <w:tcW w:w="6235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91A7E" w:rsidRPr="00991A7E" w:rsidRDefault="00991A7E" w:rsidP="00991A7E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991A7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1A7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91A7E">
              <w:rPr>
                <w:rFonts w:ascii="Tahoma" w:hAnsi="Tahoma" w:cs="Tahoma"/>
                <w:sz w:val="20"/>
                <w:szCs w:val="20"/>
              </w:rPr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1A7E" w:rsidRPr="00A93103" w:rsidTr="00D341A4">
        <w:trPr>
          <w:gridAfter w:val="1"/>
          <w:wAfter w:w="120" w:type="dxa"/>
        </w:trPr>
        <w:tc>
          <w:tcPr>
            <w:tcW w:w="3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A7E" w:rsidRPr="00AE146E" w:rsidRDefault="00991A7E" w:rsidP="00550FE1">
            <w:pPr>
              <w:spacing w:before="40"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Descrição na Conservatória do Registo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91A7E" w:rsidRPr="00AE146E" w:rsidRDefault="00550FE1" w:rsidP="00550FE1">
            <w:pPr>
              <w:spacing w:before="40"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991A7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1A7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91A7E">
              <w:rPr>
                <w:rFonts w:ascii="Tahoma" w:hAnsi="Tahoma" w:cs="Tahoma"/>
                <w:sz w:val="20"/>
                <w:szCs w:val="20"/>
              </w:rPr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A7E" w:rsidRPr="00AE146E" w:rsidRDefault="00991A7E" w:rsidP="00550FE1">
            <w:pPr>
              <w:spacing w:before="40"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Art.º Urbano Matricial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91A7E" w:rsidRPr="00AE146E" w:rsidRDefault="00550FE1" w:rsidP="00550FE1">
            <w:pPr>
              <w:spacing w:before="40"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991A7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1A7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91A7E">
              <w:rPr>
                <w:rFonts w:ascii="Tahoma" w:hAnsi="Tahoma" w:cs="Tahoma"/>
                <w:sz w:val="20"/>
                <w:szCs w:val="20"/>
              </w:rPr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91A7E" w:rsidRPr="00A93103" w:rsidTr="00D341A4">
        <w:trPr>
          <w:gridAfter w:val="1"/>
          <w:wAfter w:w="120" w:type="dxa"/>
          <w:trHeight w:val="459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1A7E" w:rsidRPr="00AE146E" w:rsidRDefault="00991A7E" w:rsidP="00991A7E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50FE1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550FE1" w:rsidRDefault="00550FE1" w:rsidP="00991A7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550FE1">
              <w:rPr>
                <w:rFonts w:ascii="Tahoma" w:hAnsi="Tahoma" w:cs="Tahoma"/>
                <w:sz w:val="20"/>
                <w:u w:val="single"/>
              </w:rPr>
              <w:t>Tipo de Edifícios:</w:t>
            </w:r>
          </w:p>
        </w:tc>
      </w:tr>
      <w:tr w:rsidR="00550FE1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550FE1" w:rsidP="00991A7E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50FE1" w:rsidRPr="00A93103" w:rsidTr="00D341A4">
        <w:trPr>
          <w:gridAfter w:val="1"/>
          <w:wAfter w:w="120" w:type="dxa"/>
          <w:trHeight w:val="392"/>
        </w:trPr>
        <w:tc>
          <w:tcPr>
            <w:tcW w:w="50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550FE1" w:rsidP="00991A7E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A31A0">
              <w:rPr>
                <w:rFonts w:ascii="Tahoma" w:hAnsi="Tahoma" w:cs="Tahoma"/>
                <w:sz w:val="20"/>
                <w:szCs w:val="20"/>
              </w:rPr>
              <w:t>Prédio</w:t>
            </w:r>
          </w:p>
        </w:tc>
        <w:tc>
          <w:tcPr>
            <w:tcW w:w="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550FE1" w:rsidP="00991A7E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Regime de Propriedade Total</w:t>
            </w:r>
          </w:p>
        </w:tc>
      </w:tr>
      <w:tr w:rsidR="00550FE1" w:rsidRPr="00A93103" w:rsidTr="00D341A4">
        <w:trPr>
          <w:gridAfter w:val="1"/>
          <w:wAfter w:w="120" w:type="dxa"/>
          <w:trHeight w:val="426"/>
        </w:trPr>
        <w:tc>
          <w:tcPr>
            <w:tcW w:w="50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550FE1" w:rsidP="00550FE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Fração Autónoma do Prédio</w:t>
            </w:r>
          </w:p>
        </w:tc>
        <w:tc>
          <w:tcPr>
            <w:tcW w:w="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1F4BEC" w:rsidRDefault="00550FE1" w:rsidP="00550FE1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Regime de Propriedade Horizontal</w:t>
            </w:r>
          </w:p>
        </w:tc>
      </w:tr>
      <w:tr w:rsidR="00550FE1" w:rsidRPr="00A93103" w:rsidTr="00D341A4">
        <w:trPr>
          <w:gridAfter w:val="1"/>
          <w:wAfter w:w="120" w:type="dxa"/>
          <w:trHeight w:val="836"/>
        </w:trPr>
        <w:tc>
          <w:tcPr>
            <w:tcW w:w="50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7D41D9" w:rsidRDefault="00550FE1" w:rsidP="00550FE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83DCB">
              <w:rPr>
                <w:rFonts w:ascii="Tahoma" w:hAnsi="Tahoma" w:cs="Tahoma"/>
                <w:sz w:val="20"/>
                <w:szCs w:val="20"/>
              </w:rPr>
              <w:t xml:space="preserve">Tipologia </w:t>
            </w:r>
            <w:r>
              <w:rPr>
                <w:rFonts w:ascii="Tahoma" w:eastAsia="Times New Roman" w:hAnsi="Tahoma" w:cs="Tahoma"/>
                <w:sz w:val="20"/>
                <w:szCs w:val="20"/>
                <w:u w:val="single" w:color="808080" w:themeColor="background1" w:themeShade="8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u w:val="single" w:color="808080" w:themeColor="background1" w:themeShade="80"/>
                <w:lang w:eastAsia="pt-PT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u w:val="single" w:color="808080" w:themeColor="background1" w:themeShade="80"/>
                <w:lang w:eastAsia="pt-PT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u w:val="single" w:color="808080" w:themeColor="background1" w:themeShade="80"/>
                <w:lang w:eastAsia="pt-PT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u w:val="single" w:color="808080" w:themeColor="background1" w:themeShade="80"/>
                <w:lang w:eastAsia="pt-PT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u w:val="single" w:color="808080" w:themeColor="background1" w:themeShade="80"/>
                <w:lang w:eastAsia="pt-PT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u w:val="single" w:color="808080" w:themeColor="background1" w:themeShade="80"/>
                <w:lang w:eastAsia="pt-PT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u w:val="single" w:color="808080" w:themeColor="background1" w:themeShade="80"/>
                <w:lang w:eastAsia="pt-PT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u w:val="single" w:color="808080" w:themeColor="background1" w:themeShade="80"/>
                <w:lang w:eastAsia="pt-PT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u w:val="single" w:color="808080" w:themeColor="background1" w:themeShade="80"/>
                <w:lang w:eastAsia="pt-PT"/>
              </w:rPr>
              <w:fldChar w:fldCharType="end"/>
            </w:r>
          </w:p>
        </w:tc>
        <w:tc>
          <w:tcPr>
            <w:tcW w:w="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7D41D9" w:rsidRDefault="00550FE1" w:rsidP="00550FE1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U</w:t>
            </w:r>
            <w:r w:rsidRPr="00383DCB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 xml:space="preserve">so (habitacional/Comércio e/ou serviços </w:t>
            </w:r>
            <w:r>
              <w:rPr>
                <w:rFonts w:ascii="Tahoma" w:eastAsia="Times New Roman" w:hAnsi="Tahoma" w:cs="Tahoma"/>
                <w:sz w:val="20"/>
                <w:szCs w:val="20"/>
                <w:u w:val="single" w:color="808080" w:themeColor="background1" w:themeShade="80"/>
                <w:lang w:eastAsia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eastAsia="Times New Roman" w:hAnsi="Tahoma" w:cs="Tahoma"/>
                <w:sz w:val="20"/>
                <w:szCs w:val="20"/>
                <w:u w:val="single" w:color="808080" w:themeColor="background1" w:themeShade="80"/>
                <w:lang w:eastAsia="pt-PT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20"/>
                <w:szCs w:val="20"/>
                <w:u w:val="single" w:color="808080" w:themeColor="background1" w:themeShade="80"/>
                <w:lang w:eastAsia="pt-PT"/>
              </w:rPr>
            </w:r>
            <w:r>
              <w:rPr>
                <w:rFonts w:ascii="Tahoma" w:eastAsia="Times New Roman" w:hAnsi="Tahoma" w:cs="Tahoma"/>
                <w:sz w:val="20"/>
                <w:szCs w:val="20"/>
                <w:u w:val="single" w:color="808080" w:themeColor="background1" w:themeShade="80"/>
                <w:lang w:eastAsia="pt-PT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u w:val="single" w:color="808080" w:themeColor="background1" w:themeShade="80"/>
                <w:lang w:eastAsia="pt-PT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u w:val="single" w:color="808080" w:themeColor="background1" w:themeShade="80"/>
                <w:lang w:eastAsia="pt-PT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u w:val="single" w:color="808080" w:themeColor="background1" w:themeShade="80"/>
                <w:lang w:eastAsia="pt-PT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u w:val="single" w:color="808080" w:themeColor="background1" w:themeShade="80"/>
                <w:lang w:eastAsia="pt-PT"/>
              </w:rPr>
              <w:t> 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u w:val="single" w:color="808080" w:themeColor="background1" w:themeShade="80"/>
                <w:lang w:eastAsia="pt-PT"/>
              </w:rPr>
              <w:t> </w:t>
            </w:r>
            <w:r>
              <w:rPr>
                <w:rFonts w:ascii="Tahoma" w:eastAsia="Times New Roman" w:hAnsi="Tahoma" w:cs="Tahoma"/>
                <w:sz w:val="20"/>
                <w:szCs w:val="20"/>
                <w:u w:val="single" w:color="808080" w:themeColor="background1" w:themeShade="80"/>
                <w:lang w:eastAsia="pt-PT"/>
              </w:rPr>
              <w:fldChar w:fldCharType="end"/>
            </w:r>
            <w:r w:rsidRPr="00383DCB"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  <w:t>)</w:t>
            </w:r>
          </w:p>
        </w:tc>
      </w:tr>
      <w:tr w:rsidR="00550FE1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550FE1" w:rsidRDefault="00550FE1" w:rsidP="00550FE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550FE1">
              <w:rPr>
                <w:rFonts w:ascii="Tahoma" w:hAnsi="Tahoma" w:cs="Tahoma"/>
                <w:sz w:val="20"/>
                <w:u w:val="single"/>
              </w:rPr>
              <w:t>Tipo de Intervenção:</w:t>
            </w:r>
          </w:p>
        </w:tc>
      </w:tr>
      <w:tr w:rsidR="00550FE1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550FE1" w:rsidP="00550FE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50FE1" w:rsidRPr="00A93103" w:rsidTr="00D341A4">
        <w:trPr>
          <w:gridAfter w:val="1"/>
          <w:wAfter w:w="120" w:type="dxa"/>
          <w:trHeight w:val="374"/>
        </w:trPr>
        <w:tc>
          <w:tcPr>
            <w:tcW w:w="3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550FE1" w:rsidP="00550FE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Obras na Cobertura</w:t>
            </w:r>
          </w:p>
        </w:tc>
        <w:tc>
          <w:tcPr>
            <w:tcW w:w="33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550FE1" w:rsidP="00550FE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Obras na Fachada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550FE1" w:rsidP="00550FE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Substituição de Vãos</w:t>
            </w:r>
          </w:p>
        </w:tc>
      </w:tr>
      <w:tr w:rsidR="00550FE1" w:rsidRPr="00A93103" w:rsidTr="00D341A4">
        <w:trPr>
          <w:gridAfter w:val="1"/>
          <w:wAfter w:w="120" w:type="dxa"/>
        </w:trPr>
        <w:tc>
          <w:tcPr>
            <w:tcW w:w="3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7D41D9" w:rsidRDefault="00550FE1" w:rsidP="00550FE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Instalação Sanitárias</w:t>
            </w:r>
          </w:p>
        </w:tc>
        <w:tc>
          <w:tcPr>
            <w:tcW w:w="33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7D41D9" w:rsidRDefault="00550FE1" w:rsidP="00550FE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Melhoria de acessibilidade interior</w:t>
            </w:r>
          </w:p>
        </w:tc>
        <w:tc>
          <w:tcPr>
            <w:tcW w:w="3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7D41D9" w:rsidRDefault="00550FE1" w:rsidP="00550FE1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550FE1" w:rsidRPr="00A93103" w:rsidTr="00D341A4">
        <w:trPr>
          <w:gridAfter w:val="1"/>
          <w:wAfter w:w="120" w:type="dxa"/>
          <w:trHeight w:val="478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550FE1" w:rsidP="00550FE1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Dados referentes ao Processo de Licenciamento:</w:t>
            </w:r>
          </w:p>
        </w:tc>
      </w:tr>
      <w:tr w:rsidR="00550FE1" w:rsidRPr="00A93103" w:rsidTr="00D341A4">
        <w:trPr>
          <w:gridAfter w:val="1"/>
          <w:wAfter w:w="120" w:type="dxa"/>
        </w:trPr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Default="00550FE1" w:rsidP="00550FE1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Processo n.º </w:t>
            </w: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550FE1" w:rsidRDefault="00550FE1" w:rsidP="00550FE1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991A7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1A7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91A7E">
              <w:rPr>
                <w:rFonts w:ascii="Tahoma" w:hAnsi="Tahoma" w:cs="Tahoma"/>
                <w:sz w:val="20"/>
                <w:szCs w:val="20"/>
              </w:rPr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Default="00275863" w:rsidP="00550FE1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Licença n.º</w:t>
            </w:r>
          </w:p>
        </w:tc>
        <w:tc>
          <w:tcPr>
            <w:tcW w:w="2030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550FE1" w:rsidRDefault="00550FE1" w:rsidP="00550FE1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991A7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1A7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91A7E">
              <w:rPr>
                <w:rFonts w:ascii="Tahoma" w:hAnsi="Tahoma" w:cs="Tahoma"/>
                <w:sz w:val="20"/>
                <w:szCs w:val="20"/>
              </w:rPr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Default="00550FE1" w:rsidP="00550FE1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</w:t>
            </w:r>
          </w:p>
        </w:tc>
        <w:tc>
          <w:tcPr>
            <w:tcW w:w="2691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550FE1" w:rsidRDefault="00550FE1" w:rsidP="00550FE1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</w:rPr>
            </w:pPr>
            <w:r w:rsidRPr="00991A7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91A7E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91A7E">
              <w:rPr>
                <w:rFonts w:ascii="Tahoma" w:hAnsi="Tahoma" w:cs="Tahoma"/>
                <w:sz w:val="20"/>
                <w:szCs w:val="20"/>
              </w:rPr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991A7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E7EB0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7EB0" w:rsidRPr="00991A7E" w:rsidRDefault="003E7EB0" w:rsidP="00D341A4">
            <w:pPr>
              <w:spacing w:before="24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Acesso à majoração 10 % ao abrigo de:</w:t>
            </w:r>
          </w:p>
        </w:tc>
      </w:tr>
      <w:tr w:rsidR="003E7EB0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7EB0" w:rsidRPr="00991A7E" w:rsidRDefault="003E7EB0" w:rsidP="00D341A4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 Habitação própria permanente de titulares:</w:t>
            </w:r>
          </w:p>
        </w:tc>
      </w:tr>
      <w:tr w:rsidR="003E7EB0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7EB0" w:rsidRPr="003E7EB0" w:rsidRDefault="003E7EB0" w:rsidP="00D341A4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jovens até 35 anos;</w:t>
            </w:r>
          </w:p>
        </w:tc>
      </w:tr>
      <w:tr w:rsidR="003E7EB0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7EB0" w:rsidRDefault="003E7EB0" w:rsidP="00D341A4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com idade superior a 65 anos;</w:t>
            </w:r>
          </w:p>
        </w:tc>
      </w:tr>
      <w:tr w:rsidR="003E7EB0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7EB0" w:rsidRDefault="003E7EB0" w:rsidP="00D341A4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onde residam detentores de grau de incapacidade superior a 60% (em atestado de incapacidade multiuso) ou portadores de doença degenerativa.</w:t>
            </w:r>
          </w:p>
        </w:tc>
      </w:tr>
      <w:tr w:rsidR="00550FE1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3E7EB0" w:rsidP="00D341A4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</w:rPr>
            </w:pPr>
            <w:r w:rsidRPr="006B130A">
              <w:rPr>
                <w:rFonts w:ascii="Tahoma" w:hAnsi="Tahoma" w:cs="Tahoma"/>
                <w:sz w:val="20"/>
                <w:szCs w:val="20"/>
              </w:rPr>
              <w:t>b) Prédio ou fração declarado devoluto ou que tenha indícios de desocupação no ano civil anterior à candidatura e destinado a:</w:t>
            </w:r>
          </w:p>
        </w:tc>
      </w:tr>
      <w:tr w:rsidR="00550FE1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3E7EB0" w:rsidP="00D341A4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</w:rPr>
            </w:pP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habitação própria permanente </w:t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arrendamento longa duração</w:t>
            </w:r>
          </w:p>
        </w:tc>
      </w:tr>
      <w:tr w:rsidR="00550FE1" w:rsidRPr="00A93103" w:rsidTr="00D341A4">
        <w:trPr>
          <w:gridAfter w:val="1"/>
          <w:wAfter w:w="120" w:type="dxa"/>
        </w:trPr>
        <w:tc>
          <w:tcPr>
            <w:tcW w:w="100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0FE1" w:rsidRPr="00AE146E" w:rsidRDefault="00550FE1" w:rsidP="00550FE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55CF7" w:rsidRPr="001A55F1" w:rsidTr="00D341A4">
        <w:trPr>
          <w:gridBefore w:val="1"/>
          <w:gridAfter w:val="1"/>
          <w:wBefore w:w="20" w:type="dxa"/>
          <w:wAfter w:w="120" w:type="dxa"/>
          <w:trHeight w:val="105"/>
        </w:trPr>
        <w:tc>
          <w:tcPr>
            <w:tcW w:w="10043" w:type="dxa"/>
            <w:gridSpan w:val="3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55CF7" w:rsidRPr="00A93103" w:rsidRDefault="00655CF7" w:rsidP="00655CF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Declaração</w:t>
            </w:r>
          </w:p>
        </w:tc>
      </w:tr>
      <w:tr w:rsidR="00655CF7" w:rsidRPr="001A55F1" w:rsidTr="00D341A4">
        <w:trPr>
          <w:gridBefore w:val="1"/>
          <w:gridAfter w:val="1"/>
          <w:wBefore w:w="20" w:type="dxa"/>
          <w:wAfter w:w="120" w:type="dxa"/>
          <w:trHeight w:val="105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55CF7" w:rsidRDefault="00655CF7" w:rsidP="00655CF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655CF7" w:rsidRPr="001A55F1" w:rsidTr="00D341A4">
        <w:trPr>
          <w:gridBefore w:val="1"/>
          <w:gridAfter w:val="1"/>
          <w:wBefore w:w="20" w:type="dxa"/>
          <w:wAfter w:w="120" w:type="dxa"/>
          <w:trHeight w:val="105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55CF7" w:rsidRDefault="00655CF7" w:rsidP="00D341A4">
            <w:pPr>
              <w:spacing w:before="120" w:after="120"/>
              <w:jc w:val="both"/>
            </w:pPr>
            <w:r w:rsidRPr="000115C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5C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B10419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0115C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0115C6">
              <w:rPr>
                <w:rFonts w:ascii="Tahoma" w:hAnsi="Tahoma" w:cs="Tahoma"/>
                <w:sz w:val="20"/>
                <w:szCs w:val="20"/>
              </w:rPr>
              <w:t xml:space="preserve"> Tenho conhecimento e aceito as condições de financiamento nos termos do Regulamento mencionado em epígrafe, aprovado em 25 de fevereiro de 2021, por deliberação da Assembleia Municipal, e publicado no Diário da República, 2ª Série, de 18 de março de 2021.</w:t>
            </w:r>
          </w:p>
        </w:tc>
      </w:tr>
      <w:tr w:rsidR="00655CF7" w:rsidRPr="001A55F1" w:rsidTr="00D341A4">
        <w:trPr>
          <w:gridBefore w:val="1"/>
          <w:gridAfter w:val="1"/>
          <w:wBefore w:w="20" w:type="dxa"/>
          <w:wAfter w:w="120" w:type="dxa"/>
          <w:trHeight w:val="105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55CF7" w:rsidRDefault="00655CF7" w:rsidP="00D341A4">
            <w:pPr>
              <w:pStyle w:val="Ttulo5"/>
              <w:spacing w:before="120" w:after="120"/>
              <w:ind w:firstLine="28"/>
              <w:jc w:val="both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1041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 imóvel inscrito na matriz predial urbana e objeto da presente candidatura não foi objeto de candidatura a nenhum outro tipo de apoio financiado pelo Estado, para a realização de obras de conservação e/ou de melhoria das condições de habitabilidade, nem dele beneficiou nos últimos 8 anos.</w:t>
            </w:r>
          </w:p>
        </w:tc>
      </w:tr>
      <w:tr w:rsidR="00E91239" w:rsidRPr="001A55F1" w:rsidTr="00D341A4">
        <w:trPr>
          <w:gridBefore w:val="1"/>
          <w:gridAfter w:val="1"/>
          <w:wBefore w:w="20" w:type="dxa"/>
          <w:wAfter w:w="120" w:type="dxa"/>
          <w:trHeight w:val="209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91239" w:rsidRDefault="00E91239" w:rsidP="00655CF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655CF7" w:rsidRPr="00AD1595" w:rsidTr="00D341A4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3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655CF7" w:rsidRPr="0056676A" w:rsidRDefault="00655CF7" w:rsidP="00655CF7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D341A4" w:rsidRPr="00130E30" w:rsidTr="00D341A4">
        <w:trPr>
          <w:gridBefore w:val="1"/>
          <w:gridAfter w:val="1"/>
          <w:wBefore w:w="20" w:type="dxa"/>
          <w:wAfter w:w="120" w:type="dxa"/>
          <w:trHeight w:val="80"/>
        </w:trPr>
        <w:tc>
          <w:tcPr>
            <w:tcW w:w="1004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9F5993" w:rsidRDefault="009F5993" w:rsidP="009F5993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341A4" w:rsidRDefault="00D341A4" w:rsidP="00D341A4">
            <w:pPr>
              <w:spacing w:before="120"/>
              <w:jc w:val="both"/>
              <w:rPr>
                <w:rFonts w:ascii="Tahoma" w:hAnsi="Tahoma" w:cs="Tahoma"/>
                <w:iCs/>
                <w:color w:val="0563C1"/>
                <w:sz w:val="20"/>
                <w:szCs w:val="20"/>
                <w:u w:val="single"/>
              </w:rPr>
            </w:pPr>
          </w:p>
          <w:p w:rsidR="009F5993" w:rsidRPr="00D341A4" w:rsidRDefault="009F5993" w:rsidP="00D341A4">
            <w:pPr>
              <w:spacing w:before="120"/>
              <w:jc w:val="both"/>
              <w:rPr>
                <w:rFonts w:ascii="Tahoma" w:hAnsi="Tahoma" w:cs="Tahoma"/>
                <w:iCs/>
                <w:color w:val="0563C1"/>
                <w:sz w:val="20"/>
                <w:szCs w:val="20"/>
                <w:u w:val="single"/>
              </w:rPr>
            </w:pPr>
          </w:p>
        </w:tc>
      </w:tr>
      <w:tr w:rsidR="00655CF7" w:rsidRPr="00AD1595" w:rsidTr="00D341A4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655CF7" w:rsidRPr="0056676A" w:rsidRDefault="00655CF7" w:rsidP="00655CF7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655CF7" w:rsidRPr="001A55F1" w:rsidTr="00D341A4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5CF7" w:rsidRPr="001A55F1" w:rsidRDefault="00655CF7" w:rsidP="00655CF7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5CF7" w:rsidRPr="001A55F1" w:rsidRDefault="00655CF7" w:rsidP="00655CF7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655CF7" w:rsidRPr="001A55F1" w:rsidTr="00D341A4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5CF7" w:rsidRPr="001A55F1" w:rsidRDefault="00655CF7" w:rsidP="00655CF7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5CF7" w:rsidRPr="001A55F1" w:rsidRDefault="00655CF7" w:rsidP="00655CF7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655CF7" w:rsidRPr="001A55F1" w:rsidTr="00D341A4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CF7" w:rsidRPr="001A55F1" w:rsidRDefault="00655CF7" w:rsidP="00655CF7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655CF7" w:rsidRPr="00D341A4" w:rsidRDefault="00D341A4" w:rsidP="00655CF7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D341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341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341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341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341A4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341A4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341A4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341A4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341A4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341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CF7" w:rsidRPr="001A55F1" w:rsidRDefault="00655CF7" w:rsidP="00655CF7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55CF7" w:rsidRPr="004B4897" w:rsidRDefault="00655CF7" w:rsidP="00655CF7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655CF7" w:rsidRPr="001A55F1" w:rsidTr="00D341A4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5CF7" w:rsidRPr="001A55F1" w:rsidRDefault="00655CF7" w:rsidP="00655CF7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55CF7" w:rsidRPr="00CF0DA4" w:rsidRDefault="00275863" w:rsidP="00655C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02FC5">
              <w:rPr>
                <w:rFonts w:ascii="Tahoma" w:hAnsi="Tahoma" w:cs="Tahoma"/>
                <w:sz w:val="16"/>
                <w:szCs w:val="16"/>
              </w:rPr>
              <w:t>(Assinatura conforme BI/Cartão de Cidadão/Passaporte do/a requerente ou de outrem a seu rogo, se o/a mesmo/a não souber assinar, ou mandatário/a, representante legal, com carimbo comercial, quando se trate de pessoa coletiva)</w:t>
            </w:r>
            <w:bookmarkStart w:id="4" w:name="_GoBack"/>
            <w:bookmarkEnd w:id="4"/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341A4" w:rsidRDefault="00D341A4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341A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341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10419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10419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341A4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341A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1041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10419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D341A4">
        <w:rPr>
          <w:rFonts w:ascii="Tahoma" w:hAnsi="Tahoma" w:cs="Tahoma"/>
          <w:sz w:val="14"/>
          <w:szCs w:val="14"/>
          <w:vertAlign w:val="superscript"/>
        </w:rPr>
        <w:footnoteRef/>
      </w:r>
      <w:r w:rsidRPr="00D341A4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D341A4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D341A4" w:rsidRPr="00F7727D" w:rsidTr="00D341A4">
      <w:trPr>
        <w:trHeight w:val="564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D341A4" w:rsidRPr="00F7727D" w:rsidRDefault="00D341A4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3B27FAD" wp14:editId="61D8CBDD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D341A4" w:rsidRPr="009D20AC" w:rsidRDefault="00D341A4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3121"/>
    <w:rsid w:val="00082F56"/>
    <w:rsid w:val="00090F5B"/>
    <w:rsid w:val="000A3609"/>
    <w:rsid w:val="000D0BAA"/>
    <w:rsid w:val="000D1755"/>
    <w:rsid w:val="000E4959"/>
    <w:rsid w:val="00116666"/>
    <w:rsid w:val="00120581"/>
    <w:rsid w:val="00122D01"/>
    <w:rsid w:val="00130E30"/>
    <w:rsid w:val="00190894"/>
    <w:rsid w:val="0019583F"/>
    <w:rsid w:val="001960B3"/>
    <w:rsid w:val="001A52D1"/>
    <w:rsid w:val="001C7F2E"/>
    <w:rsid w:val="001D737E"/>
    <w:rsid w:val="002020B1"/>
    <w:rsid w:val="00202F00"/>
    <w:rsid w:val="00235BA0"/>
    <w:rsid w:val="00275863"/>
    <w:rsid w:val="0028015C"/>
    <w:rsid w:val="0029269C"/>
    <w:rsid w:val="002C56D7"/>
    <w:rsid w:val="002D2A2B"/>
    <w:rsid w:val="002D6E4F"/>
    <w:rsid w:val="002E0C9B"/>
    <w:rsid w:val="002E1F30"/>
    <w:rsid w:val="00315DBE"/>
    <w:rsid w:val="00317313"/>
    <w:rsid w:val="00381959"/>
    <w:rsid w:val="0039467F"/>
    <w:rsid w:val="003E3B02"/>
    <w:rsid w:val="003E7EB0"/>
    <w:rsid w:val="003F107D"/>
    <w:rsid w:val="003F30B7"/>
    <w:rsid w:val="0042409B"/>
    <w:rsid w:val="00430588"/>
    <w:rsid w:val="004362AF"/>
    <w:rsid w:val="004B3676"/>
    <w:rsid w:val="004B4897"/>
    <w:rsid w:val="004B4997"/>
    <w:rsid w:val="004C2514"/>
    <w:rsid w:val="00516283"/>
    <w:rsid w:val="0054715E"/>
    <w:rsid w:val="00550FE1"/>
    <w:rsid w:val="00554E46"/>
    <w:rsid w:val="005609A8"/>
    <w:rsid w:val="005A6EB0"/>
    <w:rsid w:val="005C176C"/>
    <w:rsid w:val="005C3873"/>
    <w:rsid w:val="00647412"/>
    <w:rsid w:val="00655CF7"/>
    <w:rsid w:val="00675A0B"/>
    <w:rsid w:val="006A7CD7"/>
    <w:rsid w:val="006C067C"/>
    <w:rsid w:val="006D3912"/>
    <w:rsid w:val="006D649E"/>
    <w:rsid w:val="006F4734"/>
    <w:rsid w:val="007529C1"/>
    <w:rsid w:val="00766D72"/>
    <w:rsid w:val="00776A03"/>
    <w:rsid w:val="007B60C9"/>
    <w:rsid w:val="007D15F6"/>
    <w:rsid w:val="008173A8"/>
    <w:rsid w:val="00832798"/>
    <w:rsid w:val="0085367A"/>
    <w:rsid w:val="008B2864"/>
    <w:rsid w:val="008C1D67"/>
    <w:rsid w:val="0090369E"/>
    <w:rsid w:val="00922196"/>
    <w:rsid w:val="009452E4"/>
    <w:rsid w:val="00951243"/>
    <w:rsid w:val="00956E94"/>
    <w:rsid w:val="00991A7E"/>
    <w:rsid w:val="009B6842"/>
    <w:rsid w:val="009D0D2C"/>
    <w:rsid w:val="009F53F7"/>
    <w:rsid w:val="009F5993"/>
    <w:rsid w:val="00A12B44"/>
    <w:rsid w:val="00A7298E"/>
    <w:rsid w:val="00A73872"/>
    <w:rsid w:val="00A86ED3"/>
    <w:rsid w:val="00A90406"/>
    <w:rsid w:val="00AB2ACB"/>
    <w:rsid w:val="00AE146E"/>
    <w:rsid w:val="00B10419"/>
    <w:rsid w:val="00B32441"/>
    <w:rsid w:val="00B4432A"/>
    <w:rsid w:val="00B7791E"/>
    <w:rsid w:val="00B9472B"/>
    <w:rsid w:val="00BD07F6"/>
    <w:rsid w:val="00BD3A84"/>
    <w:rsid w:val="00BE2BA3"/>
    <w:rsid w:val="00C153EC"/>
    <w:rsid w:val="00C2645E"/>
    <w:rsid w:val="00C3207D"/>
    <w:rsid w:val="00C34DAE"/>
    <w:rsid w:val="00C56431"/>
    <w:rsid w:val="00CC07BB"/>
    <w:rsid w:val="00CC6043"/>
    <w:rsid w:val="00D01EC9"/>
    <w:rsid w:val="00D02C82"/>
    <w:rsid w:val="00D03EB4"/>
    <w:rsid w:val="00D07813"/>
    <w:rsid w:val="00D07DB5"/>
    <w:rsid w:val="00D341A4"/>
    <w:rsid w:val="00D346D7"/>
    <w:rsid w:val="00D50061"/>
    <w:rsid w:val="00DC293A"/>
    <w:rsid w:val="00DC31DC"/>
    <w:rsid w:val="00E2119A"/>
    <w:rsid w:val="00E615BD"/>
    <w:rsid w:val="00E617CE"/>
    <w:rsid w:val="00E91239"/>
    <w:rsid w:val="00EB2B4E"/>
    <w:rsid w:val="00EB7812"/>
    <w:rsid w:val="00EC274B"/>
    <w:rsid w:val="00EE7247"/>
    <w:rsid w:val="00F03915"/>
    <w:rsid w:val="00F730E6"/>
    <w:rsid w:val="00F77649"/>
    <w:rsid w:val="00F94458"/>
    <w:rsid w:val="00FB0BA8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04C54E2C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Hugo Almeida</cp:lastModifiedBy>
  <cp:revision>2</cp:revision>
  <cp:lastPrinted>2020-12-23T09:51:00Z</cp:lastPrinted>
  <dcterms:created xsi:type="dcterms:W3CDTF">2022-09-28T11:04:00Z</dcterms:created>
  <dcterms:modified xsi:type="dcterms:W3CDTF">2022-09-28T11:04:00Z</dcterms:modified>
</cp:coreProperties>
</file>